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DF983" w14:textId="56B6ABF8" w:rsidR="007F5660" w:rsidRPr="006E473F" w:rsidRDefault="007F5660" w:rsidP="007F5660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97092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>9</w:t>
      </w:r>
      <w:r w:rsidR="00E236F9">
        <w:rPr>
          <w:rFonts w:eastAsia="Batang" w:cs="Arial"/>
          <w:b/>
          <w:bCs/>
          <w:sz w:val="24"/>
          <w:szCs w:val="24"/>
          <w:lang w:val="en-US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 w:rsidR="007B482B">
        <w:rPr>
          <w:b/>
          <w:noProof/>
          <w:sz w:val="24"/>
          <w:szCs w:val="24"/>
          <w:lang w:eastAsia="ko-KR"/>
        </w:rPr>
        <w:t>20296</w:t>
      </w:r>
      <w:bookmarkStart w:id="2" w:name="_GoBack"/>
      <w:bookmarkEnd w:id="2"/>
    </w:p>
    <w:bookmarkEnd w:id="0"/>
    <w:bookmarkEnd w:id="1"/>
    <w:p w14:paraId="4800994A" w14:textId="77777777" w:rsidR="00E236F9" w:rsidRDefault="00E236F9" w:rsidP="00E236F9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Reno, USA, 27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 – 1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December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31A583AA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97092D">
        <w:rPr>
          <w:rFonts w:ascii="Arial" w:hAnsi="Arial"/>
          <w:sz w:val="24"/>
          <w:lang w:eastAsia="ko-KR"/>
        </w:rPr>
        <w:t>7</w:t>
      </w:r>
      <w:r w:rsidR="00233B01">
        <w:rPr>
          <w:rFonts w:ascii="Arial" w:hAnsi="Arial"/>
          <w:sz w:val="24"/>
          <w:lang w:eastAsia="ko-KR"/>
        </w:rPr>
        <w:t>.2.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7F5660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24B7A743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F5660">
        <w:rPr>
          <w:rFonts w:ascii="Arial" w:hAnsi="Arial"/>
          <w:sz w:val="24"/>
        </w:rPr>
        <w:t>Port selection codebook for beam-formed CSI-RS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FFS whether or not to further enhance </w:t>
            </w:r>
            <w:proofErr w:type="spellStart"/>
            <w:r w:rsidRPr="00A12A80">
              <w:rPr>
                <w:rFonts w:ascii="Times" w:eastAsia="MS Mincho" w:hAnsi="Times"/>
                <w:lang w:eastAsia="ja-JP"/>
              </w:rPr>
              <w:t>analog</w:t>
            </w:r>
            <w:proofErr w:type="spellEnd"/>
            <w:r w:rsidRPr="00A12A80">
              <w:rPr>
                <w:rFonts w:ascii="Times" w:eastAsia="MS Mincho" w:hAnsi="Times"/>
                <w:lang w:eastAsia="ja-JP"/>
              </w:rPr>
              <w:t xml:space="preserve"> beamforming related operations especially for &gt;1 layers</w:t>
            </w:r>
          </w:p>
        </w:tc>
      </w:tr>
    </w:tbl>
    <w:p w14:paraId="2DFCFC16" w14:textId="77777777" w:rsidR="007D72B0" w:rsidRDefault="007D72B0" w:rsidP="007D72B0">
      <w:pPr>
        <w:pStyle w:val="maintext"/>
        <w:spacing w:after="120"/>
        <w:ind w:firstLineChars="0" w:firstLine="0"/>
      </w:pPr>
      <w:r>
        <w:t>The slide 24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72B0" w14:paraId="11FC69F6" w14:textId="77777777" w:rsidTr="008D1E6D">
        <w:tc>
          <w:tcPr>
            <w:tcW w:w="9629" w:type="dxa"/>
          </w:tcPr>
          <w:p w14:paraId="5D5F919C" w14:textId="77777777" w:rsidR="007D72B0" w:rsidRPr="00130E3C" w:rsidRDefault="007D72B0" w:rsidP="008D1E6D">
            <w:pPr>
              <w:pStyle w:val="maintext"/>
              <w:numPr>
                <w:ilvl w:val="0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NR supports the following extension of Type II Cat 1 CSI for rank 1 and 2</w:t>
            </w:r>
          </w:p>
          <w:p w14:paraId="366201A9" w14:textId="77777777" w:rsidR="007D72B0" w:rsidRPr="00130E3C" w:rsidRDefault="000D1F3E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="007D72B0" w:rsidRPr="00130E3C">
              <w:rPr>
                <w:lang w:val="en-US"/>
              </w:rPr>
              <w:t xml:space="preserve"> is the number of CSI-RS ports </w:t>
            </w:r>
          </w:p>
          <w:p w14:paraId="68E69120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2,3,4</m:t>
                  </m:r>
                </m:e>
              </m:d>
            </m:oMath>
          </w:p>
          <w:p w14:paraId="705A65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The possible values of X follow Type II SP codebook</w:t>
            </w:r>
          </w:p>
          <w:p w14:paraId="56F76FEC" w14:textId="77777777" w:rsidR="007D72B0" w:rsidRPr="00130E3C" w:rsidRDefault="000D1F3E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sv-SE"/>
                    </w:rPr>
                    <m:t>×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md+L-1,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b/>
                <w:bCs/>
                <w:lang w:val="en-US"/>
              </w:rPr>
              <w:t xml:space="preserve"> </w:t>
            </w:r>
            <w:r w:rsidR="007D72B0" w:rsidRPr="00130E3C">
              <w:rPr>
                <w:lang w:val="en-US"/>
              </w:rPr>
              <w:t xml:space="preserve">, </w:t>
            </w:r>
          </w:p>
          <w:p w14:paraId="6D8DA180" w14:textId="77777777" w:rsidR="007D72B0" w:rsidRPr="00130E3C" w:rsidRDefault="000D1F3E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p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="007D72B0" w:rsidRPr="00130E3C">
              <w:rPr>
                <w:lang w:val="en-US"/>
              </w:rPr>
              <w:t xml:space="preserve">  is a length-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="007D72B0" w:rsidRPr="00130E3C">
              <w:rPr>
                <w:lang w:val="en-US"/>
              </w:rPr>
              <w:t xml:space="preserve"> vector with </w:t>
            </w:r>
            <w:proofErr w:type="spellStart"/>
            <w:r w:rsidR="007D72B0" w:rsidRPr="00130E3C">
              <w:rPr>
                <w:i/>
                <w:iCs/>
                <w:lang w:val="en-US"/>
              </w:rPr>
              <w:t>i</w:t>
            </w:r>
            <w:r w:rsidR="007D72B0" w:rsidRPr="00130E3C">
              <w:rPr>
                <w:lang w:val="en-US"/>
              </w:rPr>
              <w:t>-th</w:t>
            </w:r>
            <w:proofErr w:type="spellEnd"/>
            <w:r w:rsidR="007D72B0" w:rsidRPr="00130E3C">
              <w:rPr>
                <w:lang w:val="en-US"/>
              </w:rPr>
              <w:t xml:space="preserve"> element equal to 1 and 0 elsewhere</w:t>
            </w:r>
          </w:p>
          <w:p w14:paraId="6D79937F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Port selection: </w:t>
            </w:r>
            <m:oMath>
              <m:r>
                <w:rPr>
                  <w:rFonts w:ascii="Cambria Math" w:hAnsi="Cambria Math"/>
                  <w:lang w:val="en-US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130E3C">
              <w:rPr>
                <w:lang w:val="en-US"/>
              </w:rPr>
              <w:t xml:space="preserve"> - calculation and reporting of </w:t>
            </w:r>
            <m:oMath>
              <m:r>
                <w:rPr>
                  <w:rFonts w:ascii="Cambria Math" w:hAnsi="Cambria Math"/>
                  <w:lang w:val="en-US"/>
                </w:rPr>
                <m:t>m </m:t>
              </m:r>
            </m:oMath>
            <w:r w:rsidRPr="00130E3C">
              <w:rPr>
                <w:lang w:val="en-US"/>
              </w:rPr>
              <w:t>is wideband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func>
                </m:e>
              </m:d>
            </m:oMath>
            <w:r w:rsidRPr="00130E3C">
              <w:rPr>
                <w:lang w:val="en-US"/>
              </w:rPr>
              <w:t xml:space="preserve"> bits)</w:t>
            </w:r>
          </w:p>
          <w:p w14:paraId="6C1C73D5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d∈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1,2,3,4</m:t>
                  </m:r>
                </m:e>
              </m:d>
            </m:oMath>
            <w:r w:rsidRPr="00130E3C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130E3C">
              <w:rPr>
                <w:lang w:val="en-US"/>
              </w:rPr>
              <w:t xml:space="preserve">under the condition that </w:t>
            </w:r>
            <m:oMath>
              <m:r>
                <w:rPr>
                  <w:rFonts w:ascii="Cambria Math" w:hAnsi="Cambria Math"/>
                  <w:lang w:val="en-US"/>
                </w:rPr>
                <m:t>d≤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Pr="00130E3C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d≤L</m:t>
              </m:r>
            </m:oMath>
          </w:p>
          <w:p w14:paraId="1A94A698" w14:textId="77777777" w:rsidR="007D72B0" w:rsidRPr="00130E3C" w:rsidRDefault="007D72B0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Amplitude scaling and phase combining coefficients, along with their configurations, follow Type II SP codebook</w:t>
            </w:r>
          </w:p>
          <w:p w14:paraId="53C7E4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Note: SB phase combining coefficients, WB or WB+SB amplitude scaling</w:t>
            </w:r>
          </w:p>
          <w:p w14:paraId="3698763A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shd w:val="clear" w:color="auto" w:fill="FFFF00"/>
                <w:lang w:val="en-US"/>
              </w:rPr>
              <w:t>FFS: Whether/how to make parameters of Type II SP codebook more scalable to support lower feedback overhead</w:t>
            </w:r>
            <w:r w:rsidRPr="00130E3C">
              <w:rPr>
                <w:lang w:val="en-US"/>
              </w:rPr>
              <w:t xml:space="preserve"> </w:t>
            </w:r>
          </w:p>
        </w:tc>
      </w:tr>
    </w:tbl>
    <w:p w14:paraId="3905087B" w14:textId="45ACC734" w:rsidR="00AD6148" w:rsidRPr="008C3FDD" w:rsidRDefault="001D4359" w:rsidP="00482333">
      <w:pPr>
        <w:pStyle w:val="maintext"/>
        <w:spacing w:after="120"/>
        <w:ind w:firstLineChars="0" w:firstLine="0"/>
      </w:pPr>
      <w:r>
        <w:t xml:space="preserve">In this contribution, </w:t>
      </w:r>
      <w:r w:rsidR="00683DA5" w:rsidRPr="00683DA5">
        <w:t xml:space="preserve">the lower feedback overhead codebook for </w:t>
      </w:r>
      <w:proofErr w:type="spellStart"/>
      <w:r w:rsidR="00683DA5" w:rsidRPr="00683DA5">
        <w:t>beamformed</w:t>
      </w:r>
      <w:proofErr w:type="spellEnd"/>
      <w:r w:rsidR="00683DA5" w:rsidRPr="00683DA5">
        <w:t xml:space="preserve"> CSI-RS (highlighted text) </w:t>
      </w:r>
      <w:r w:rsidR="0010447F">
        <w:t>is d</w:t>
      </w:r>
      <w:r>
        <w:t>iscussed.</w:t>
      </w:r>
      <w:r w:rsidR="00A256F5">
        <w:t xml:space="preserve"> </w:t>
      </w:r>
      <w:r w:rsidR="00DE654B">
        <w:t>This contribut</w:t>
      </w:r>
      <w:r w:rsidR="00E236F9">
        <w:t>ion is a resubmission of R1-1717613</w:t>
      </w:r>
      <w:r w:rsidR="00DE654B">
        <w:t>.</w:t>
      </w:r>
      <w:r w:rsidR="00A256F5">
        <w:t xml:space="preserve">    </w:t>
      </w:r>
      <w:r w:rsidR="00E14097">
        <w:t xml:space="preserve">  </w:t>
      </w:r>
      <w:r w:rsidR="00560F2D">
        <w:t xml:space="preserve"> </w:t>
      </w:r>
    </w:p>
    <w:p w14:paraId="11231A92" w14:textId="76C37BF6" w:rsidR="003E633B" w:rsidRDefault="001D4359" w:rsidP="00AC2FC8">
      <w:pPr>
        <w:pStyle w:val="Heading1"/>
        <w:tabs>
          <w:tab w:val="left" w:pos="400"/>
        </w:tabs>
        <w:ind w:left="360"/>
      </w:pPr>
      <w:r>
        <w:t>C</w:t>
      </w:r>
      <w:r w:rsidR="00A00AD4">
        <w:t>odebook</w:t>
      </w:r>
      <w:r>
        <w:t xml:space="preserve"> for </w:t>
      </w:r>
      <w:proofErr w:type="spellStart"/>
      <w:r>
        <w:t>Beamformed</w:t>
      </w:r>
      <w:proofErr w:type="spellEnd"/>
      <w:r>
        <w:t xml:space="preserve"> CSI-RS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68C012" w14:textId="07A208AD" w:rsidR="004A69DB" w:rsidRDefault="007D72B0" w:rsidP="00A432D9">
      <w:pPr>
        <w:pStyle w:val="maintext"/>
        <w:spacing w:before="120" w:after="120"/>
        <w:ind w:firstLineChars="0" w:firstLine="0"/>
      </w:pPr>
      <w:r>
        <w:t>One</w:t>
      </w:r>
      <w:r w:rsidR="004A69DB">
        <w:t xml:space="preserve"> motivation to support </w:t>
      </w:r>
      <w:r w:rsidR="00662725">
        <w:t>a</w:t>
      </w:r>
      <w:r w:rsidR="004A69DB">
        <w:t xml:space="preserve"> </w:t>
      </w:r>
      <w:proofErr w:type="spellStart"/>
      <w:r w:rsidR="004A69DB">
        <w:t>beamformed</w:t>
      </w:r>
      <w:proofErr w:type="spellEnd"/>
      <w:r w:rsidR="004A69DB">
        <w:t xml:space="preserve"> CSI-RS codebook is to support </w:t>
      </w:r>
      <w:r w:rsidR="001D076A">
        <w:t>hybrid CSI reporting mechanism</w:t>
      </w:r>
      <w:r w:rsidR="00A432D9">
        <w:t>s</w:t>
      </w:r>
      <w:r w:rsidR="001D076A">
        <w:t xml:space="preserve"> </w:t>
      </w:r>
      <w:r w:rsidR="004A69DB">
        <w:t xml:space="preserve">in NR. </w:t>
      </w:r>
      <w:r w:rsidR="00A432D9">
        <w:t>The following</w:t>
      </w:r>
      <w:r w:rsidR="00154A59">
        <w:t xml:space="preserve"> </w:t>
      </w:r>
      <w:r w:rsidR="004A69DB">
        <w:t>hybrid CSI reporting mechanisms are supported in LTE:</w:t>
      </w:r>
    </w:p>
    <w:p w14:paraId="2E5E8F8C" w14:textId="0FA119E5" w:rsidR="00A432D9" w:rsidRDefault="004A69DB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t>M</w:t>
      </w:r>
      <w:r w:rsidR="00AD5586" w:rsidRPr="00B85EE0">
        <w:rPr>
          <w:i/>
        </w:rPr>
        <w:t>echanism 1</w:t>
      </w:r>
      <w:r w:rsidR="00B85EE0">
        <w:t xml:space="preserve"> comprises of the following two CSIs:</w:t>
      </w:r>
    </w:p>
    <w:p w14:paraId="637EBDEC" w14:textId="18CE70F9" w:rsidR="00A432D9" w:rsidRDefault="0094624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 xml:space="preserve">first CSI </w:t>
      </w:r>
      <w:r w:rsidR="00A432D9">
        <w:t>is associated with a non-</w:t>
      </w:r>
      <w:proofErr w:type="spellStart"/>
      <w:r w:rsidR="00A432D9">
        <w:t>precoded</w:t>
      </w:r>
      <w:proofErr w:type="spellEnd"/>
      <w:r w:rsidR="00A432D9">
        <w:t xml:space="preserve"> CSI-RS resource and comprises </w:t>
      </w:r>
      <w:proofErr w:type="gramStart"/>
      <w:r w:rsidR="00A432D9">
        <w:t>RI</w:t>
      </w:r>
      <w:r w:rsidR="00A432D9" w:rsidRPr="00A432D9">
        <w:rPr>
          <w:vertAlign w:val="superscript"/>
        </w:rPr>
        <w:t>(</w:t>
      </w:r>
      <w:proofErr w:type="gramEnd"/>
      <w:r w:rsidR="00A432D9" w:rsidRPr="00A432D9">
        <w:rPr>
          <w:vertAlign w:val="superscript"/>
        </w:rPr>
        <w:t>1)</w:t>
      </w:r>
      <w:r w:rsidR="00A432D9">
        <w:t xml:space="preserve"> and </w:t>
      </w:r>
      <w:r w:rsidR="00A432D9" w:rsidRPr="00A432D9">
        <w:rPr>
          <w:i/>
        </w:rPr>
        <w:t>i</w:t>
      </w:r>
      <w:r w:rsidR="00A432D9" w:rsidRPr="00A432D9">
        <w:rPr>
          <w:vertAlign w:val="subscript"/>
        </w:rPr>
        <w:t>1</w:t>
      </w:r>
      <w:r w:rsidR="00A432D9" w:rsidRPr="00A432D9">
        <w:t>,</w:t>
      </w:r>
      <w:r w:rsidR="00A432D9">
        <w:rPr>
          <w:b/>
        </w:rPr>
        <w:t xml:space="preserve"> </w:t>
      </w:r>
      <w:r w:rsidR="00A432D9" w:rsidRPr="00A432D9">
        <w:t xml:space="preserve">where </w:t>
      </w:r>
      <w:r w:rsidR="00A432D9" w:rsidRPr="00A432D9">
        <w:rPr>
          <w:i/>
        </w:rPr>
        <w:t>i</w:t>
      </w:r>
      <w:r w:rsidR="00A432D9">
        <w:rPr>
          <w:vertAlign w:val="subscript"/>
        </w:rPr>
        <w:t>1</w:t>
      </w:r>
      <w:r w:rsidR="00A432D9" w:rsidRPr="00A432D9">
        <w:t xml:space="preserve"> is </w:t>
      </w:r>
      <w:r w:rsidR="00A432D9">
        <w:t xml:space="preserve">derived using the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</w:t>
      </w:r>
      <w:r w:rsidR="00A432D9">
        <w:t>component of</w:t>
      </w:r>
      <w:r>
        <w:t xml:space="preserve"> </w:t>
      </w:r>
      <w:r w:rsidR="00A432D9">
        <w:t xml:space="preserve">the </w:t>
      </w:r>
      <w:r>
        <w:t>Class A codebook</w:t>
      </w:r>
      <w:r w:rsidR="00A432D9">
        <w:t>,</w:t>
      </w:r>
      <w:r>
        <w:t xml:space="preserve"> </w:t>
      </w:r>
      <w:r w:rsidR="001D076A">
        <w:t xml:space="preserve">and </w:t>
      </w:r>
    </w:p>
    <w:p w14:paraId="4D32048A" w14:textId="508452BB" w:rsidR="004A69DB" w:rsidRDefault="00B85EE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>second CSI</w:t>
      </w:r>
      <w:r w:rsidR="00A432D9">
        <w:t xml:space="preserve"> is associated with </w:t>
      </w:r>
      <w:proofErr w:type="spellStart"/>
      <w:r w:rsidR="00A432D9">
        <w:t>beamformed</w:t>
      </w:r>
      <w:proofErr w:type="spellEnd"/>
      <w:r w:rsidR="00A432D9">
        <w:t xml:space="preserve"> CSI-RS with </w:t>
      </w:r>
      <w:r w:rsidR="00A432D9" w:rsidRPr="00A432D9">
        <w:rPr>
          <w:i/>
        </w:rPr>
        <w:t>K</w:t>
      </w:r>
      <w:r w:rsidR="00A432D9">
        <w:t xml:space="preserve"> = 1 resource</w:t>
      </w:r>
      <w:r w:rsidR="001D076A">
        <w:t xml:space="preserve"> </w:t>
      </w:r>
      <w:r w:rsidR="00A432D9">
        <w:t xml:space="preserve">and comprises </w:t>
      </w:r>
      <w:r w:rsidR="001D076A">
        <w:t>PMI/</w:t>
      </w:r>
      <w:proofErr w:type="gramStart"/>
      <w:r w:rsidR="001D076A">
        <w:t>RI</w:t>
      </w:r>
      <w:r w:rsidR="00A432D9" w:rsidRPr="00A432D9">
        <w:rPr>
          <w:vertAlign w:val="superscript"/>
        </w:rPr>
        <w:t>(</w:t>
      </w:r>
      <w:proofErr w:type="gramEnd"/>
      <w:r w:rsidR="00A432D9" w:rsidRPr="00A432D9">
        <w:rPr>
          <w:vertAlign w:val="superscript"/>
        </w:rPr>
        <w:t>2)</w:t>
      </w:r>
      <w:r w:rsidR="001D076A">
        <w:t>/CQI</w:t>
      </w:r>
      <w:r w:rsidR="00A432D9">
        <w:t>, where PMI is</w:t>
      </w:r>
      <w:r w:rsidR="00946240">
        <w:t xml:space="preserve"> derived using </w:t>
      </w:r>
      <w:r w:rsidR="00A432D9">
        <w:t xml:space="preserve">2, 4, or 8 ports </w:t>
      </w:r>
      <w:r w:rsidR="00946240">
        <w:t>Class B</w:t>
      </w:r>
      <w:r w:rsidR="00A432D9">
        <w:t xml:space="preserve">, </w:t>
      </w:r>
      <w:r w:rsidR="00A432D9" w:rsidRPr="00A432D9">
        <w:rPr>
          <w:i/>
        </w:rPr>
        <w:t>K</w:t>
      </w:r>
      <w:r w:rsidR="00A432D9">
        <w:t xml:space="preserve"> = 1</w:t>
      </w:r>
      <w:r w:rsidR="00946240">
        <w:t xml:space="preserve"> codebook</w:t>
      </w:r>
      <w:r w:rsidR="004A69DB">
        <w:t>.</w:t>
      </w:r>
    </w:p>
    <w:p w14:paraId="318D9FDA" w14:textId="200C36DA" w:rsidR="004A69DB" w:rsidRDefault="00B85EE0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lastRenderedPageBreak/>
        <w:t>Mechanism 2</w:t>
      </w:r>
      <w:r>
        <w:t xml:space="preserve"> comprises of the following two CSIs:</w:t>
      </w:r>
    </w:p>
    <w:p w14:paraId="2D2163BC" w14:textId="708E69E3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first CSI is associated with </w:t>
      </w:r>
      <w:proofErr w:type="spellStart"/>
      <w:r w:rsidRPr="00154A59">
        <w:t>beamformed</w:t>
      </w:r>
      <w:proofErr w:type="spellEnd"/>
      <w:r w:rsidRPr="00154A59">
        <w:t xml:space="preserve"> CSI-RS with </w:t>
      </w:r>
      <w:r w:rsidRPr="00154A59">
        <w:rPr>
          <w:i/>
        </w:rPr>
        <w:t>K</w:t>
      </w:r>
      <w:r w:rsidRPr="00154A59">
        <w:t xml:space="preserve"> </w:t>
      </w:r>
      <w:r>
        <w:t>&gt;</w:t>
      </w:r>
      <w:r w:rsidRPr="00154A59">
        <w:t xml:space="preserve"> 1 resource</w:t>
      </w:r>
      <w:r>
        <w:t>s</w:t>
      </w:r>
      <w:r w:rsidRPr="00154A59">
        <w:t xml:space="preserve"> </w:t>
      </w:r>
      <w:r>
        <w:t>and comprises</w:t>
      </w:r>
      <w:r w:rsidR="00B85EE0">
        <w:t xml:space="preserve"> CRI</w:t>
      </w:r>
      <w:r>
        <w:t xml:space="preserve">, and </w:t>
      </w:r>
    </w:p>
    <w:p w14:paraId="74FBECA6" w14:textId="77777777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second CSI is associated with </w:t>
      </w:r>
      <w:proofErr w:type="spellStart"/>
      <w:r>
        <w:t>beamformed</w:t>
      </w:r>
      <w:proofErr w:type="spellEnd"/>
      <w:r>
        <w:t xml:space="preserve"> CSI-RS with </w:t>
      </w:r>
      <w:r w:rsidRPr="00A432D9">
        <w:rPr>
          <w:i/>
        </w:rPr>
        <w:t>K</w:t>
      </w:r>
      <w:r>
        <w:t xml:space="preserve"> = 1 resource and comprises PMI/</w:t>
      </w:r>
      <w:proofErr w:type="gramStart"/>
      <w:r>
        <w:t>RI</w:t>
      </w:r>
      <w:r w:rsidRPr="00A432D9">
        <w:rPr>
          <w:vertAlign w:val="superscript"/>
        </w:rPr>
        <w:t>(</w:t>
      </w:r>
      <w:proofErr w:type="gramEnd"/>
      <w:r w:rsidRPr="00A432D9">
        <w:rPr>
          <w:vertAlign w:val="superscript"/>
        </w:rPr>
        <w:t>2)</w:t>
      </w:r>
      <w:r>
        <w:t xml:space="preserve">/CQI, where PMI is derived using 2, 4, or 8 ports Class B, </w:t>
      </w:r>
      <w:r w:rsidRPr="00A432D9">
        <w:rPr>
          <w:i/>
        </w:rPr>
        <w:t>K</w:t>
      </w:r>
      <w:r>
        <w:t xml:space="preserve"> = 1 codebook.</w:t>
      </w:r>
    </w:p>
    <w:p w14:paraId="4F4DDEB7" w14:textId="085FE166" w:rsidR="00662725" w:rsidRDefault="00A23237" w:rsidP="00605CF2">
      <w:pPr>
        <w:pStyle w:val="maintext"/>
        <w:spacing w:after="120"/>
        <w:ind w:firstLineChars="0" w:firstLine="0"/>
      </w:pPr>
      <w:r>
        <w:t xml:space="preserve">Another motivation is to support the use case of </w:t>
      </w:r>
      <w:r w:rsidR="00662725">
        <w:t xml:space="preserve">CSI acquisition </w:t>
      </w:r>
      <w:r w:rsidR="009D4357">
        <w:t>when</w:t>
      </w:r>
      <w:r w:rsidR="00662725">
        <w:t xml:space="preserve"> </w:t>
      </w:r>
      <w:r>
        <w:t xml:space="preserve">WB and long-term channel reciprocity </w:t>
      </w:r>
      <w:r w:rsidR="009D4357">
        <w:t xml:space="preserve">holds </w:t>
      </w:r>
      <w:r>
        <w:t>(</w:t>
      </w:r>
      <w:r w:rsidR="009D4357">
        <w:t>e.g. when</w:t>
      </w:r>
      <w:r>
        <w:t xml:space="preserve"> UL-DL duplex distance is small)</w:t>
      </w:r>
      <w:r w:rsidR="00662725">
        <w:t>, wherein</w:t>
      </w:r>
      <w:r>
        <w:t xml:space="preserve"> WB and long-term channel characteristics are obtained via UL channel measurement using SRS, which are used to </w:t>
      </w:r>
      <w:proofErr w:type="spellStart"/>
      <w:r>
        <w:t>beamform</w:t>
      </w:r>
      <w:proofErr w:type="spellEnd"/>
      <w:r>
        <w:t xml:space="preserve"> CSI-RS ports.</w:t>
      </w:r>
      <w:r w:rsidR="00662725">
        <w:t xml:space="preserve"> The </w:t>
      </w:r>
      <w:proofErr w:type="spellStart"/>
      <w:r w:rsidR="00662725">
        <w:t>beamformed</w:t>
      </w:r>
      <w:proofErr w:type="spellEnd"/>
      <w:r w:rsidR="00662725">
        <w:t xml:space="preserve"> CSI-RS codebook is used to report SB and short-term CSI. </w:t>
      </w:r>
    </w:p>
    <w:p w14:paraId="62370388" w14:textId="6156AD64" w:rsidR="004A69DB" w:rsidRPr="001D4359" w:rsidRDefault="002F5574" w:rsidP="00605CF2">
      <w:pPr>
        <w:pStyle w:val="maintext"/>
        <w:spacing w:after="120"/>
        <w:ind w:firstLineChars="0" w:firstLine="0"/>
      </w:pPr>
      <w:r>
        <w:t>To support above-mentioned use cases, t</w:t>
      </w:r>
      <w:r w:rsidR="00662725">
        <w:t>he agreed Type II codebook can be used to report high-resolution (Type II) CSI. But, a codebook is still needed</w:t>
      </w:r>
      <w:r>
        <w:t xml:space="preserve"> </w:t>
      </w:r>
      <w:r w:rsidRPr="002F5574">
        <w:t>for low-resolution (Type I) CSI reporting</w:t>
      </w:r>
      <w:r w:rsidR="00662725">
        <w:t xml:space="preserve">. </w:t>
      </w:r>
      <w:r w:rsidR="004A69DB">
        <w:t xml:space="preserve">The following </w:t>
      </w:r>
      <w:r w:rsidR="00605CF2">
        <w:t xml:space="preserve">codebook </w:t>
      </w:r>
      <w:r w:rsidR="004A69DB">
        <w:t>alternatives</w:t>
      </w:r>
      <w:r w:rsidR="00605CF2">
        <w:t xml:space="preserve"> can be considered.</w:t>
      </w:r>
    </w:p>
    <w:p w14:paraId="739FA739" w14:textId="701F7C9E" w:rsidR="004A69DB" w:rsidRDefault="00605CF2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 xml:space="preserve">Alt 0: Extend the agreed </w:t>
      </w:r>
      <w:proofErr w:type="spellStart"/>
      <w:r>
        <w:t>beamformed</w:t>
      </w:r>
      <w:proofErr w:type="spellEnd"/>
      <w:r>
        <w:t xml:space="preserve"> CSI-RS codebook </w:t>
      </w:r>
      <w:r w:rsidR="00642D6E">
        <w:t xml:space="preserve">[2] </w:t>
      </w:r>
      <w:r>
        <w:t xml:space="preserve">with </w:t>
      </w:r>
      <w:r w:rsidRPr="00605CF2">
        <w:rPr>
          <w:i/>
        </w:rPr>
        <w:t>L</w:t>
      </w:r>
      <w:r>
        <w:t xml:space="preserve"> = 1</w:t>
      </w:r>
    </w:p>
    <w:p w14:paraId="721D1043" w14:textId="6A06F002" w:rsidR="007D72B0" w:rsidRPr="00605CF2" w:rsidRDefault="007D72B0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1: Type I codebook [2]</w:t>
      </w:r>
    </w:p>
    <w:p w14:paraId="6327FF4F" w14:textId="56F3EB5E" w:rsidR="00D739A5" w:rsidRPr="00605CF2" w:rsidRDefault="00A23237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2</w:t>
      </w:r>
      <w:r w:rsidR="00605CF2">
        <w:t xml:space="preserve">: LTE </w:t>
      </w:r>
      <w:r w:rsidR="00D739A5" w:rsidRPr="00605CF2">
        <w:t xml:space="preserve">Class B, </w:t>
      </w:r>
      <w:r w:rsidR="00D739A5" w:rsidRPr="00605CF2">
        <w:rPr>
          <w:i/>
        </w:rPr>
        <w:t>K</w:t>
      </w:r>
      <w:r w:rsidR="00D739A5" w:rsidRPr="00605CF2">
        <w:t xml:space="preserve"> = 1 codebook</w:t>
      </w:r>
    </w:p>
    <w:p w14:paraId="4EDF290F" w14:textId="458F78E0" w:rsidR="004A69DB" w:rsidRDefault="00BE7261" w:rsidP="00C84A39">
      <w:pPr>
        <w:pStyle w:val="maintext"/>
        <w:spacing w:after="120"/>
        <w:ind w:firstLineChars="0" w:firstLine="0"/>
      </w:pPr>
      <w:r>
        <w:t>There are at least three issues with Alt 0. The first</w:t>
      </w:r>
      <w:r w:rsidR="00642D6E">
        <w:t xml:space="preserve"> issue is that the overhead of rank 2 CSI reporting, which can be 6 bits per SB if 8-PSK phase is configured. The overhead increases if SB amplitude is reported. </w:t>
      </w:r>
      <w:r>
        <w:t>The second</w:t>
      </w:r>
      <w:r w:rsidR="00642D6E">
        <w:t xml:space="preserve"> issue is rank &gt; 2 since the current Type II CSI codebook is restricted to up to rank 2.</w:t>
      </w:r>
      <w:r>
        <w:t xml:space="preserve"> The third issue is that it is unclear whether amplitude reporting is necessary for </w:t>
      </w:r>
      <w:r w:rsidRPr="00BE7261">
        <w:rPr>
          <w:i/>
        </w:rPr>
        <w:t>L</w:t>
      </w:r>
      <w:r>
        <w:t xml:space="preserve"> = 1.</w:t>
      </w:r>
      <w:r w:rsidR="00642D6E">
        <w:t xml:space="preserve"> </w:t>
      </w:r>
    </w:p>
    <w:p w14:paraId="3665CEDC" w14:textId="68FC13EE" w:rsidR="00A23237" w:rsidRDefault="009D4357" w:rsidP="00C84A39">
      <w:pPr>
        <w:pStyle w:val="maintext"/>
        <w:spacing w:after="120"/>
        <w:ind w:firstLineChars="0" w:firstLine="0"/>
      </w:pPr>
      <w:r>
        <w:t>According to</w:t>
      </w:r>
      <w:r w:rsidR="00A23237" w:rsidRPr="009D4357">
        <w:t xml:space="preserve"> Alt 1, the pre-coder has a dual-structure W = W1W2</w:t>
      </w:r>
      <w:r w:rsidR="002F5574" w:rsidRPr="009D4357">
        <w:t xml:space="preserve"> if number of ports is 4 or larger</w:t>
      </w:r>
      <w:r w:rsidR="00A23237" w:rsidRPr="009D4357">
        <w:t xml:space="preserve">, where W1 component captures WB and long-term channel characteristics and W2 component captures SB and short-term channel characteristics. Since </w:t>
      </w:r>
      <w:proofErr w:type="spellStart"/>
      <w:r w:rsidR="00A23237" w:rsidRPr="009D4357">
        <w:t>beamformed</w:t>
      </w:r>
      <w:proofErr w:type="spellEnd"/>
      <w:r w:rsidR="00A23237" w:rsidRPr="009D4357">
        <w:t xml:space="preserve"> CSI-RS ports are </w:t>
      </w:r>
      <w:proofErr w:type="spellStart"/>
      <w:r w:rsidR="00A23237" w:rsidRPr="009D4357">
        <w:t>beamformed</w:t>
      </w:r>
      <w:proofErr w:type="spellEnd"/>
      <w:r w:rsidR="00A23237" w:rsidRPr="009D4357">
        <w:t xml:space="preserve"> using WB and long-term channel information, the need for W1 component</w:t>
      </w:r>
      <w:r w:rsidR="002F5574" w:rsidRPr="009D4357">
        <w:t xml:space="preserve"> of the </w:t>
      </w:r>
      <w:proofErr w:type="spellStart"/>
      <w:r w:rsidR="002F5574" w:rsidRPr="009D4357">
        <w:t>precoder</w:t>
      </w:r>
      <w:proofErr w:type="spellEnd"/>
      <w:r w:rsidR="00A23237" w:rsidRPr="009D4357">
        <w:t xml:space="preserve"> </w:t>
      </w:r>
      <w:r w:rsidR="002F5574" w:rsidRPr="009D4357">
        <w:t>is unclear. The W2 component</w:t>
      </w:r>
      <w:r w:rsidR="000B34A7" w:rsidRPr="009D4357">
        <w:t xml:space="preserve"> on the other hand is ess</w:t>
      </w:r>
      <w:r w:rsidR="002F5574" w:rsidRPr="009D4357">
        <w:t xml:space="preserve">entially </w:t>
      </w:r>
      <w:r w:rsidR="000B34A7" w:rsidRPr="009D4357">
        <w:t>a</w:t>
      </w:r>
      <w:r w:rsidR="002F5574" w:rsidRPr="009D4357">
        <w:t xml:space="preserve"> 2-Tx </w:t>
      </w:r>
      <w:proofErr w:type="spellStart"/>
      <w:r w:rsidR="002F5574" w:rsidRPr="009D4357">
        <w:t>precoder</w:t>
      </w:r>
      <w:proofErr w:type="spellEnd"/>
      <w:r w:rsidR="000B34A7" w:rsidRPr="009D4357">
        <w:t xml:space="preserve">, hence can be used for 2 </w:t>
      </w:r>
      <w:proofErr w:type="spellStart"/>
      <w:r w:rsidR="000B34A7" w:rsidRPr="009D4357">
        <w:t>beamformed</w:t>
      </w:r>
      <w:proofErr w:type="spellEnd"/>
      <w:r w:rsidR="000B34A7" w:rsidRPr="009D4357">
        <w:t xml:space="preserve"> ports. For larger than 2</w:t>
      </w:r>
      <w:r>
        <w:t xml:space="preserve"> ports</w:t>
      </w:r>
      <w:r w:rsidR="000B34A7" w:rsidRPr="009D4357">
        <w:t xml:space="preserve">, it can be used </w:t>
      </w:r>
      <w:r>
        <w:t>for example in conjugation with p</w:t>
      </w:r>
      <w:r w:rsidR="000B34A7" w:rsidRPr="009D4357">
        <w:t>ort selection. This is functionally equivalent to Alt 2 discussed</w:t>
      </w:r>
      <w:r w:rsidR="000B34A7">
        <w:t xml:space="preserve"> next. </w:t>
      </w:r>
      <w:r w:rsidR="002F5574">
        <w:t xml:space="preserve">  </w:t>
      </w:r>
      <w:r w:rsidR="00A23237">
        <w:t xml:space="preserve">    </w:t>
      </w:r>
    </w:p>
    <w:p w14:paraId="3DA9D999" w14:textId="0B87C45E" w:rsidR="00325A87" w:rsidRDefault="00077477" w:rsidP="0060459E">
      <w:pPr>
        <w:pStyle w:val="maintext"/>
        <w:spacing w:after="120"/>
        <w:ind w:firstLineChars="0" w:firstLine="0"/>
      </w:pPr>
      <w:r>
        <w:t xml:space="preserve">Regarding Alt </w:t>
      </w:r>
      <w:r w:rsidR="000B34A7">
        <w:t>2</w:t>
      </w:r>
      <w:r>
        <w:t>, i</w:t>
      </w:r>
      <w:r w:rsidR="009D4357">
        <w:t xml:space="preserve">t has been proposed </w:t>
      </w:r>
      <w:r w:rsidR="00C8483F">
        <w:t xml:space="preserve">by some companies </w:t>
      </w:r>
      <w:r w:rsidR="00325A87">
        <w:t xml:space="preserve">that LTE Class B, </w:t>
      </w:r>
      <w:r w:rsidR="00325A87" w:rsidRPr="00325A87">
        <w:rPr>
          <w:i/>
        </w:rPr>
        <w:t>K</w:t>
      </w:r>
      <w:r w:rsidR="00325A87">
        <w:t xml:space="preserve"> = 1 port selection codebook is not supported in NR. The rationale behind such proposals is that port selection can be achieved via CRI</w:t>
      </w:r>
      <w:r w:rsidR="00C8483F">
        <w:t xml:space="preserve"> reporting associated </w:t>
      </w:r>
      <w:r w:rsidR="00AA26A8">
        <w:t xml:space="preserve">with </w:t>
      </w:r>
      <w:proofErr w:type="spellStart"/>
      <w:r w:rsidR="00C8483F">
        <w:t>beamformed</w:t>
      </w:r>
      <w:proofErr w:type="spellEnd"/>
      <w:r w:rsidR="00C8483F">
        <w:t xml:space="preserve"> CSI-RS </w:t>
      </w:r>
      <w:r w:rsidR="00AA26A8">
        <w:t xml:space="preserve">with </w:t>
      </w:r>
      <w:r w:rsidR="00C8483F" w:rsidRPr="00C8483F">
        <w:rPr>
          <w:i/>
        </w:rPr>
        <w:t>K</w:t>
      </w:r>
      <w:r w:rsidR="00C8483F">
        <w:t xml:space="preserve"> &gt; 1 resources each with small number, e.g. 1 or 2, of ports</w:t>
      </w:r>
      <w:r w:rsidR="00325A87">
        <w:t>. There are at least the following issues with such proposals.</w:t>
      </w:r>
    </w:p>
    <w:p w14:paraId="7C78F570" w14:textId="712B4A01" w:rsidR="00325A87" w:rsidRDefault="00C8483F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CRI </w:t>
      </w:r>
      <w:r w:rsidR="00325A87">
        <w:t xml:space="preserve">is </w:t>
      </w:r>
      <w:r>
        <w:t xml:space="preserve">typically reported in a </w:t>
      </w:r>
      <w:r w:rsidR="00325A87">
        <w:t xml:space="preserve">WB </w:t>
      </w:r>
      <w:r>
        <w:t>manner, port selection via C</w:t>
      </w:r>
      <w:r w:rsidR="009D4357">
        <w:t>RI restricts port selection to W</w:t>
      </w:r>
      <w:r>
        <w:t xml:space="preserve">B. This may result in performance loss when compared with port selection using LTE Class B, </w:t>
      </w:r>
      <w:r w:rsidRPr="00C8483F">
        <w:rPr>
          <w:i/>
        </w:rPr>
        <w:t>K</w:t>
      </w:r>
      <w:r>
        <w:t xml:space="preserve"> = 1 codebook where port selection is SB.  </w:t>
      </w:r>
    </w:p>
    <w:p w14:paraId="600822FD" w14:textId="4E4CE9C3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If hybrid mechanism 1 is supported, then the first CSI report will comprise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 xml:space="preserve"> (and RI) and the second CSI report will comprise CRI (and </w:t>
      </w:r>
      <w:r w:rsidR="00325A87">
        <w:t>PMI</w:t>
      </w:r>
      <w:r>
        <w:t>/</w:t>
      </w:r>
      <w:r w:rsidR="00325A87">
        <w:t>CQI</w:t>
      </w:r>
      <w:r>
        <w:t>/</w:t>
      </w:r>
      <w:r w:rsidR="00325A87">
        <w:t>RI</w:t>
      </w:r>
      <w:r>
        <w:t xml:space="preserve">). Since the first CSI is usually reported with a longer periodicity than the second CSI, </w:t>
      </w:r>
      <w:r w:rsidR="00325A87">
        <w:t xml:space="preserve">CRI has to be reported faster than </w:t>
      </w:r>
      <w:r w:rsidR="00325A87" w:rsidRPr="00AA07BA">
        <w:rPr>
          <w:i/>
        </w:rPr>
        <w:t>i</w:t>
      </w:r>
      <w:r w:rsidR="00325A87" w:rsidRPr="00AA07BA">
        <w:rPr>
          <w:vertAlign w:val="subscript"/>
        </w:rPr>
        <w:t>1</w:t>
      </w:r>
      <w:r w:rsidRPr="00AA07BA">
        <w:t xml:space="preserve"> which</w:t>
      </w:r>
      <w:r>
        <w:t xml:space="preserve"> is not desired (CRI reporting usually </w:t>
      </w:r>
      <w:r w:rsidR="00172497">
        <w:t xml:space="preserve">is </w:t>
      </w:r>
      <w:r>
        <w:t xml:space="preserve">longer in periodicity than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>).</w:t>
      </w:r>
    </w:p>
    <w:p w14:paraId="5BB6BA87" w14:textId="6DE1B829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the number of ports associated with each </w:t>
      </w:r>
      <w:proofErr w:type="spellStart"/>
      <w:r>
        <w:t>beamformed</w:t>
      </w:r>
      <w:proofErr w:type="spellEnd"/>
      <w:r>
        <w:t xml:space="preserve"> CSI-RS resource is small (1 or 2), multiple CRIs are needed to report rank &gt; 2 CSI in the second CSI report. For example, two CSIs </w:t>
      </w:r>
      <w:r w:rsidR="00CD5230">
        <w:t>(CRI1,</w:t>
      </w:r>
      <w:r w:rsidR="00CD5230" w:rsidRPr="00CD5230">
        <w:t xml:space="preserve"> CRI2)</w:t>
      </w:r>
      <w:r w:rsidR="00CD5230">
        <w:t xml:space="preserve"> </w:t>
      </w:r>
      <w:r>
        <w:t xml:space="preserve">are needed to report rank 3 CSI. Also, the </w:t>
      </w:r>
      <w:r w:rsidR="00172497">
        <w:t xml:space="preserve">mapping between </w:t>
      </w:r>
      <w:r>
        <w:t xml:space="preserve">(CRI1, CRI2) </w:t>
      </w:r>
      <w:r w:rsidR="00172497">
        <w:t>to layers</w:t>
      </w:r>
      <w:r w:rsidR="00325A87">
        <w:t xml:space="preserve"> (1,</w:t>
      </w:r>
      <w:r w:rsidR="00172497">
        <w:t xml:space="preserve"> 2) or</w:t>
      </w:r>
      <w:r w:rsidR="00325A87">
        <w:t xml:space="preserve"> (2,</w:t>
      </w:r>
      <w:r w:rsidR="00172497">
        <w:t xml:space="preserve"> </w:t>
      </w:r>
      <w:r w:rsidR="00325A87">
        <w:t>1)</w:t>
      </w:r>
      <w:r w:rsidR="00172497">
        <w:t xml:space="preserve"> needs to be considered including the possibility of </w:t>
      </w:r>
      <w:r w:rsidR="00172497" w:rsidRPr="00172497">
        <w:t>additional signalling to report</w:t>
      </w:r>
      <w:r w:rsidR="00172497">
        <w:t xml:space="preserve"> the mapping between CRIs and layers</w:t>
      </w:r>
      <w:r w:rsidR="00CD5230">
        <w:t xml:space="preserve">. </w:t>
      </w:r>
      <w:r w:rsidR="00172497">
        <w:t>This</w:t>
      </w:r>
      <w:r w:rsidR="00CD5230">
        <w:t xml:space="preserve"> </w:t>
      </w:r>
      <w:r w:rsidR="00172497">
        <w:t xml:space="preserve">is also </w:t>
      </w:r>
      <w:r w:rsidR="00AA26A8">
        <w:t>applicable to</w:t>
      </w:r>
      <w:r w:rsidR="00172497">
        <w:t xml:space="preserve"> rank 5 and rank 7</w:t>
      </w:r>
      <w:r w:rsidR="00CD5230">
        <w:t>.</w:t>
      </w:r>
    </w:p>
    <w:p w14:paraId="185FB81E" w14:textId="16916BB1" w:rsidR="0060459E" w:rsidRPr="0060459E" w:rsidRDefault="001B7B3B" w:rsidP="0060459E">
      <w:pPr>
        <w:pStyle w:val="maintext"/>
        <w:spacing w:after="120"/>
        <w:ind w:firstLineChars="0" w:firstLine="0"/>
      </w:pPr>
      <w:r>
        <w:t>In view of above-mentioned issues</w:t>
      </w:r>
      <w:r w:rsidR="00AD2B23">
        <w:t xml:space="preserve"> with Alt 0 and Alt 1</w:t>
      </w:r>
      <w:r>
        <w:t xml:space="preserve">, and the fact that LTE Class B, </w:t>
      </w:r>
      <w:r w:rsidRPr="001B7B3B">
        <w:rPr>
          <w:i/>
        </w:rPr>
        <w:t>K</w:t>
      </w:r>
      <w:r>
        <w:t xml:space="preserve"> = 1 codebook has been studied extensively in two LTE releases, w</w:t>
      </w:r>
      <w:r w:rsidR="00077477" w:rsidRPr="00077477">
        <w:t xml:space="preserve">e propose to </w:t>
      </w:r>
      <w:r w:rsidR="00077477">
        <w:t>support</w:t>
      </w:r>
      <w:r w:rsidR="00AD2B23">
        <w:t xml:space="preserve"> Alt 2</w:t>
      </w:r>
      <w:r w:rsidR="00077477" w:rsidRPr="00077477">
        <w:t xml:space="preserve"> as lower feedback overhead codebook for </w:t>
      </w:r>
      <w:r w:rsidR="00077477" w:rsidRPr="00077477">
        <w:rPr>
          <w:i/>
        </w:rPr>
        <w:t>N</w:t>
      </w:r>
      <w:r w:rsidR="00077477" w:rsidRPr="00077477">
        <w:rPr>
          <w:vertAlign w:val="subscript"/>
        </w:rPr>
        <w:t>p</w:t>
      </w:r>
      <w:r w:rsidR="00077477" w:rsidRPr="00077477">
        <w:t xml:space="preserve"> = 2, 4, and 8 </w:t>
      </w:r>
      <w:proofErr w:type="spellStart"/>
      <w:r w:rsidR="00077477" w:rsidRPr="00077477">
        <w:t>beamformed</w:t>
      </w:r>
      <w:proofErr w:type="spellEnd"/>
      <w:r w:rsidR="00077477" w:rsidRPr="00077477">
        <w:t xml:space="preserve"> CSI-RS ports. The use case of lower overhead codebook for more than 8 </w:t>
      </w:r>
      <w:proofErr w:type="spellStart"/>
      <w:r w:rsidR="00077477" w:rsidRPr="00077477">
        <w:t>beamformed</w:t>
      </w:r>
      <w:proofErr w:type="spellEnd"/>
      <w:r w:rsidR="00077477" w:rsidRPr="00077477">
        <w:t xml:space="preserve"> CSI-RS ports is unclear, and requires further study.</w:t>
      </w:r>
      <w:r w:rsidR="0060459E" w:rsidRPr="0060459E">
        <w:t xml:space="preserve">  </w:t>
      </w:r>
    </w:p>
    <w:p w14:paraId="4D208EC2" w14:textId="357A3308" w:rsidR="00FD6A96" w:rsidRDefault="00FD6A96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lastRenderedPageBreak/>
        <w:t>Proposal</w:t>
      </w:r>
      <w:r w:rsidRPr="00662B7C">
        <w:rPr>
          <w:b/>
          <w:i/>
        </w:rPr>
        <w:t xml:space="preserve"> </w:t>
      </w:r>
      <w:r w:rsidR="00BE7261"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BE7261"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 w:rsidR="00BE7261">
        <w:rPr>
          <w:i/>
        </w:rPr>
        <w:t xml:space="preserve">2, 4, and 8 ports as the lower feedback overhead codebook for </w:t>
      </w:r>
      <w:proofErr w:type="spellStart"/>
      <w:r w:rsidR="00BE7261">
        <w:rPr>
          <w:i/>
        </w:rPr>
        <w:t>beamformed</w:t>
      </w:r>
      <w:proofErr w:type="spellEnd"/>
      <w:r w:rsidR="00BE7261">
        <w:rPr>
          <w:i/>
        </w:rPr>
        <w:t xml:space="preserve"> CSI-RS ports in NR</w:t>
      </w:r>
      <w:r w:rsidR="000D1908">
        <w:rPr>
          <w:i/>
        </w:rPr>
        <w:t>; codebook for more than 8 ports requires further study</w:t>
      </w:r>
    </w:p>
    <w:p w14:paraId="15E69E1B" w14:textId="77777777" w:rsidR="0060459E" w:rsidRDefault="0060459E" w:rsidP="00C84A39">
      <w:pPr>
        <w:pStyle w:val="maintext"/>
        <w:spacing w:after="120"/>
        <w:ind w:firstLineChars="0" w:firstLine="0"/>
        <w:rPr>
          <w:b/>
          <w:i/>
        </w:rPr>
      </w:pPr>
    </w:p>
    <w:p w14:paraId="069FDE83" w14:textId="4D9FC73B" w:rsidR="0022657F" w:rsidRPr="00BE7261" w:rsidRDefault="0022657F" w:rsidP="00C84A39">
      <w:pPr>
        <w:pStyle w:val="maintext"/>
        <w:spacing w:after="120"/>
        <w:ind w:firstLineChars="0" w:firstLine="0"/>
        <w:rPr>
          <w:b/>
          <w:i/>
        </w:rPr>
      </w:pPr>
      <w:r w:rsidRPr="00BE7261">
        <w:rPr>
          <w:b/>
          <w:i/>
        </w:rPr>
        <w:t>Hybrid mechanism 1</w:t>
      </w:r>
    </w:p>
    <w:p w14:paraId="5D7E2678" w14:textId="0AF023E7" w:rsidR="008434BD" w:rsidRDefault="00AC2FC8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For </w:t>
      </w:r>
      <w:r w:rsidRPr="009623FC">
        <w:rPr>
          <w:rFonts w:ascii="Times" w:eastAsia="MS Mincho" w:hAnsi="Times"/>
          <w:i/>
          <w:szCs w:val="24"/>
          <w:lang w:eastAsia="ja-JP"/>
        </w:rPr>
        <w:t>N</w:t>
      </w:r>
      <w:r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2 </w:t>
      </w:r>
      <w:proofErr w:type="spellStart"/>
      <w:r w:rsidR="008434BD">
        <w:rPr>
          <w:rFonts w:ascii="Times" w:eastAsia="MS Mincho" w:hAnsi="Times"/>
          <w:szCs w:val="24"/>
          <w:lang w:eastAsia="ja-JP"/>
        </w:rPr>
        <w:t>beamformed</w:t>
      </w:r>
      <w:proofErr w:type="spellEnd"/>
      <w:r w:rsidR="008434BD">
        <w:rPr>
          <w:rFonts w:ascii="Times" w:eastAsia="MS Mincho" w:hAnsi="Times"/>
          <w:szCs w:val="24"/>
          <w:lang w:eastAsia="ja-JP"/>
        </w:rPr>
        <w:t xml:space="preserve"> CSI-RS</w:t>
      </w:r>
      <w:r>
        <w:rPr>
          <w:rFonts w:ascii="Times" w:eastAsia="MS Mincho" w:hAnsi="Times"/>
          <w:szCs w:val="24"/>
          <w:lang w:eastAsia="ja-JP"/>
        </w:rPr>
        <w:t xml:space="preserve"> ports </w:t>
      </w:r>
      <w:r w:rsidR="008434BD">
        <w:rPr>
          <w:rFonts w:ascii="Times" w:eastAsia="MS Mincho" w:hAnsi="Times"/>
          <w:szCs w:val="24"/>
          <w:lang w:eastAsia="ja-JP"/>
        </w:rPr>
        <w:t>associated with</w:t>
      </w:r>
      <w:r>
        <w:rPr>
          <w:rFonts w:ascii="Times" w:eastAsia="MS Mincho" w:hAnsi="Times"/>
          <w:szCs w:val="24"/>
          <w:lang w:eastAsia="ja-JP"/>
        </w:rPr>
        <w:t xml:space="preserve"> the </w:t>
      </w:r>
      <w:r w:rsidR="008434BD">
        <w:rPr>
          <w:rFonts w:ascii="Times" w:eastAsia="MS Mincho" w:hAnsi="Times"/>
          <w:szCs w:val="24"/>
          <w:lang w:eastAsia="ja-JP"/>
        </w:rPr>
        <w:t>2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8434BD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CSI</w:t>
      </w:r>
      <w:r w:rsidR="008434BD">
        <w:rPr>
          <w:rFonts w:ascii="Times" w:eastAsia="MS Mincho" w:hAnsi="Times"/>
          <w:szCs w:val="24"/>
          <w:lang w:eastAsia="ja-JP"/>
        </w:rPr>
        <w:t xml:space="preserve"> reporting of hybrid mechanism 1</w:t>
      </w:r>
      <w:r>
        <w:rPr>
          <w:rFonts w:ascii="Times" w:eastAsia="MS Mincho" w:hAnsi="Times"/>
          <w:szCs w:val="24"/>
          <w:lang w:eastAsia="ja-JP"/>
        </w:rPr>
        <w:t xml:space="preserve">, </w:t>
      </w:r>
      <w:proofErr w:type="gramStart"/>
      <w:r>
        <w:rPr>
          <w:rFonts w:ascii="Times" w:eastAsia="MS Mincho" w:hAnsi="Times"/>
          <w:szCs w:val="24"/>
          <w:lang w:eastAsia="ja-JP"/>
        </w:rPr>
        <w:t>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</w:t>
      </w:r>
      <w:proofErr w:type="gramEnd"/>
      <w:r w:rsidRPr="00432F62">
        <w:rPr>
          <w:rFonts w:ascii="Times" w:eastAsia="MS Mincho" w:hAnsi="Times"/>
          <w:szCs w:val="24"/>
          <w:vertAlign w:val="superscript"/>
          <w:lang w:eastAsia="ja-JP"/>
        </w:rPr>
        <w:t>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in the 1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8434BD">
        <w:rPr>
          <w:rFonts w:ascii="Times" w:eastAsia="MS Mincho" w:hAnsi="Times"/>
          <w:szCs w:val="24"/>
          <w:lang w:eastAsia="ja-JP"/>
        </w:rPr>
        <w:t xml:space="preserve"> CSI </w:t>
      </w:r>
      <w:r>
        <w:rPr>
          <w:rFonts w:ascii="Times" w:eastAsia="MS Mincho" w:hAnsi="Times"/>
          <w:szCs w:val="24"/>
          <w:lang w:eastAsia="ja-JP"/>
        </w:rPr>
        <w:t xml:space="preserve">may not be necessary and </w:t>
      </w:r>
      <w:r w:rsidR="008434BD">
        <w:rPr>
          <w:rFonts w:ascii="Times" w:eastAsia="MS Mincho" w:hAnsi="Times"/>
          <w:szCs w:val="24"/>
          <w:lang w:eastAsia="ja-JP"/>
        </w:rPr>
        <w:t xml:space="preserve">it </w:t>
      </w:r>
      <w:r>
        <w:rPr>
          <w:rFonts w:ascii="Times" w:eastAsia="MS Mincho" w:hAnsi="Times"/>
          <w:szCs w:val="24"/>
          <w:lang w:eastAsia="ja-JP"/>
        </w:rPr>
        <w:t xml:space="preserve">can be fixed to rank 1 for example. For </w:t>
      </w:r>
      <w:r w:rsidRPr="00432F62">
        <w:rPr>
          <w:rFonts w:ascii="Times" w:eastAsia="MS Mincho" w:hAnsi="Times"/>
          <w:i/>
          <w:szCs w:val="24"/>
          <w:lang w:eastAsia="ja-JP"/>
        </w:rPr>
        <w:t>N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4 and 8 </w:t>
      </w:r>
      <w:proofErr w:type="spellStart"/>
      <w:r w:rsidR="008434BD">
        <w:rPr>
          <w:rFonts w:ascii="Times" w:eastAsia="MS Mincho" w:hAnsi="Times"/>
          <w:szCs w:val="24"/>
          <w:lang w:eastAsia="ja-JP"/>
        </w:rPr>
        <w:t>beamformed</w:t>
      </w:r>
      <w:proofErr w:type="spellEnd"/>
      <w:r w:rsidR="008434BD">
        <w:rPr>
          <w:rFonts w:ascii="Times" w:eastAsia="MS Mincho" w:hAnsi="Times"/>
          <w:szCs w:val="24"/>
          <w:lang w:eastAsia="ja-JP"/>
        </w:rPr>
        <w:t xml:space="preserve"> CSI-RS</w:t>
      </w:r>
      <w:r>
        <w:rPr>
          <w:rFonts w:ascii="Times" w:eastAsia="MS Mincho" w:hAnsi="Times"/>
          <w:szCs w:val="24"/>
          <w:lang w:eastAsia="ja-JP"/>
        </w:rPr>
        <w:t xml:space="preserve"> ports, </w:t>
      </w:r>
      <w:r w:rsidR="008434BD">
        <w:rPr>
          <w:rFonts w:ascii="Times" w:eastAsia="MS Mincho" w:hAnsi="Times"/>
          <w:szCs w:val="24"/>
          <w:lang w:eastAsia="ja-JP"/>
        </w:rPr>
        <w:t xml:space="preserve">however, </w:t>
      </w:r>
      <w:proofErr w:type="gramStart"/>
      <w:r>
        <w:rPr>
          <w:rFonts w:ascii="Times" w:eastAsia="MS Mincho" w:hAnsi="Times"/>
          <w:szCs w:val="24"/>
          <w:lang w:eastAsia="ja-JP"/>
        </w:rPr>
        <w:t>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</w:t>
      </w:r>
      <w:proofErr w:type="gramEnd"/>
      <w:r w:rsidRPr="009623FC">
        <w:rPr>
          <w:rFonts w:ascii="Times" w:eastAsia="MS Mincho" w:hAnsi="Times"/>
          <w:szCs w:val="24"/>
          <w:vertAlign w:val="superscript"/>
          <w:lang w:eastAsia="ja-JP"/>
        </w:rPr>
        <w:t>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may be necessary to ensure performance</w:t>
      </w:r>
      <w:r>
        <w:rPr>
          <w:rFonts w:ascii="Times" w:eastAsia="MS Mincho" w:hAnsi="Times"/>
          <w:szCs w:val="24"/>
          <w:lang w:eastAsia="ja-JP"/>
        </w:rPr>
        <w:t>.</w:t>
      </w:r>
      <w:r w:rsidR="008434BD">
        <w:rPr>
          <w:rFonts w:ascii="Times" w:eastAsia="MS Mincho" w:hAnsi="Times"/>
          <w:szCs w:val="24"/>
          <w:lang w:eastAsia="ja-JP"/>
        </w:rPr>
        <w:t xml:space="preserve"> To verify this, the following </w:t>
      </w:r>
      <w:proofErr w:type="gramStart"/>
      <w:r w:rsidR="008434BD">
        <w:rPr>
          <w:rFonts w:ascii="Times" w:eastAsia="MS Mincho" w:hAnsi="Times"/>
          <w:szCs w:val="24"/>
          <w:lang w:eastAsia="ja-JP"/>
        </w:rPr>
        <w:t>RI</w:t>
      </w:r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(</w:t>
      </w:r>
      <w:proofErr w:type="gramEnd"/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1)</w:t>
      </w:r>
      <w:r w:rsidR="008434BD">
        <w:rPr>
          <w:rFonts w:ascii="Times" w:eastAsia="MS Mincho" w:hAnsi="Times"/>
          <w:szCs w:val="24"/>
          <w:lang w:eastAsia="ja-JP"/>
        </w:rPr>
        <w:t xml:space="preserve"> reporting alternatives are evaluated:</w:t>
      </w:r>
    </w:p>
    <w:p w14:paraId="4B96A65B" w14:textId="77777777" w:rsidR="008434BD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Unrestricted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6D78C5F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No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4D4EF3C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1-bit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2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68EA5CAC" w14:textId="77777777" w:rsidR="008434BD" w:rsidRPr="009623FC" w:rsidRDefault="008434BD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Assuming up to rank 4 hybrid CSI reporting,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reporting overhead</w:t>
      </w:r>
      <w:r>
        <w:rPr>
          <w:rFonts w:ascii="Times" w:eastAsia="MS Mincho" w:hAnsi="Times"/>
          <w:szCs w:val="24"/>
          <w:lang w:eastAsia="ja-JP"/>
        </w:rPr>
        <w:t>s</w:t>
      </w:r>
      <w:r w:rsidRPr="009623FC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 xml:space="preserve">can be summarized as in </w:t>
      </w:r>
      <w:r>
        <w:rPr>
          <w:rFonts w:ascii="Times" w:eastAsia="MS Mincho" w:hAnsi="Times"/>
          <w:szCs w:val="24"/>
          <w:lang w:eastAsia="ja-JP"/>
        </w:rPr>
        <w:fldChar w:fldCharType="begin"/>
      </w:r>
      <w:r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>
        <w:rPr>
          <w:rFonts w:ascii="Times" w:eastAsia="MS Mincho" w:hAnsi="Times"/>
          <w:szCs w:val="24"/>
          <w:lang w:eastAsia="ja-JP"/>
        </w:rPr>
      </w:r>
      <w:r>
        <w:rPr>
          <w:rFonts w:ascii="Times" w:eastAsia="MS Mincho" w:hAnsi="Times"/>
          <w:szCs w:val="24"/>
          <w:lang w:eastAsia="ja-JP"/>
        </w:rPr>
        <w:fldChar w:fldCharType="separate"/>
      </w:r>
      <w:r w:rsidR="00A07AA5">
        <w:t xml:space="preserve">Table </w:t>
      </w:r>
      <w:r w:rsidR="00A07AA5">
        <w:rPr>
          <w:noProof/>
        </w:rPr>
        <w:t>1</w:t>
      </w:r>
      <w:r>
        <w:rPr>
          <w:rFonts w:ascii="Times" w:eastAsia="MS Mincho" w:hAnsi="Times"/>
          <w:szCs w:val="24"/>
          <w:lang w:eastAsia="ja-JP"/>
        </w:rPr>
        <w:fldChar w:fldCharType="end"/>
      </w:r>
      <w:r>
        <w:rPr>
          <w:rFonts w:ascii="Times" w:eastAsia="MS Mincho" w:hAnsi="Times"/>
          <w:szCs w:val="24"/>
          <w:lang w:eastAsia="ja-JP"/>
        </w:rPr>
        <w:t>.</w:t>
      </w:r>
    </w:p>
    <w:p w14:paraId="01F234B7" w14:textId="77777777" w:rsidR="008434BD" w:rsidRDefault="008434BD" w:rsidP="00D04AB3">
      <w:pPr>
        <w:pStyle w:val="Caption"/>
        <w:keepNext/>
        <w:jc w:val="center"/>
      </w:pPr>
      <w:bookmarkStart w:id="5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5"/>
      <w:r>
        <w:t xml:space="preserve">: </w:t>
      </w:r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 xml:space="preserve">reporting </w:t>
      </w:r>
      <w:r>
        <w:rPr>
          <w:rFonts w:ascii="Times" w:hAnsi="Times"/>
          <w:szCs w:val="24"/>
          <w:lang w:eastAsia="ja-JP"/>
        </w:rPr>
        <w:t>alternatives</w:t>
      </w:r>
    </w:p>
    <w:tbl>
      <w:tblPr>
        <w:tblStyle w:val="GridTable4-Accent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8434BD" w:rsidRPr="005525A0" w14:paraId="0DDDAFA6" w14:textId="77777777" w:rsidTr="00F7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3DCF81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FFFFFF"/>
                <w:kern w:val="24"/>
              </w:rPr>
              <w:t>Scheme</w:t>
            </w:r>
          </w:p>
        </w:tc>
        <w:tc>
          <w:tcPr>
            <w:tcW w:w="2647" w:type="dxa"/>
            <w:hideMark/>
          </w:tcPr>
          <w:p w14:paraId="0F27741D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 xml:space="preserve"> RI</w:t>
            </w:r>
            <w:r w:rsidRPr="000C154E">
              <w:rPr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79E4583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>RI</w:t>
            </w:r>
            <w:r w:rsidRPr="000C154E">
              <w:rPr>
                <w:kern w:val="24"/>
                <w:vertAlign w:val="superscript"/>
              </w:rPr>
              <w:t>(</w:t>
            </w:r>
            <w:r w:rsidRPr="00385859">
              <w:rPr>
                <w:kern w:val="24"/>
                <w:vertAlign w:val="superscript"/>
              </w:rPr>
              <w:t>2</w:t>
            </w:r>
            <w:r w:rsidRPr="000C154E">
              <w:rPr>
                <w:kern w:val="24"/>
                <w:vertAlign w:val="superscript"/>
              </w:rPr>
              <w:t>)</w:t>
            </w:r>
          </w:p>
        </w:tc>
      </w:tr>
      <w:tr w:rsidR="008434BD" w:rsidRPr="005525A0" w14:paraId="590BEE22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0CA82CE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Unrestricted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2AD04DBA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 xml:space="preserve">Rank 1 – 4 </w:t>
            </w:r>
            <w:r w:rsidRPr="009623FC">
              <w:rPr>
                <w:color w:val="000000"/>
                <w:kern w:val="24"/>
              </w:rPr>
              <w:t>(2-bit)</w:t>
            </w:r>
          </w:p>
        </w:tc>
        <w:tc>
          <w:tcPr>
            <w:tcW w:w="2647" w:type="dxa"/>
            <w:hideMark/>
          </w:tcPr>
          <w:p w14:paraId="144292F1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EB87782" w14:textId="77777777" w:rsidTr="00F751A7">
        <w:trPr>
          <w:trHeight w:val="292"/>
          <w:jc w:val="center"/>
        </w:trPr>
        <w:tc>
          <w:tcPr>
            <w:tcW w:w="2646" w:type="dxa"/>
            <w:hideMark/>
          </w:tcPr>
          <w:p w14:paraId="39BB6C3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No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66342A7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Rank 1 (0-bit)</w:t>
            </w:r>
          </w:p>
        </w:tc>
        <w:tc>
          <w:tcPr>
            <w:tcW w:w="2647" w:type="dxa"/>
            <w:hideMark/>
          </w:tcPr>
          <w:p w14:paraId="7A4EDE70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8DDF2C1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5CD83C7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1-bit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845430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Rank 1 – 2</w:t>
            </w:r>
            <w:r w:rsidRPr="009623FC">
              <w:rPr>
                <w:color w:val="000000"/>
                <w:kern w:val="24"/>
              </w:rPr>
              <w:t xml:space="preserve"> (1-bit)</w:t>
            </w:r>
          </w:p>
        </w:tc>
        <w:tc>
          <w:tcPr>
            <w:tcW w:w="2647" w:type="dxa"/>
            <w:hideMark/>
          </w:tcPr>
          <w:p w14:paraId="142A6128" w14:textId="77777777" w:rsidR="008434BD" w:rsidRPr="009623FC" w:rsidRDefault="008434BD" w:rsidP="00D04AB3">
            <w:pPr>
              <w:spacing w:before="0"/>
              <w:jc w:val="center"/>
              <w:rPr>
                <w:color w:val="000000"/>
                <w:kern w:val="24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</w:tbl>
    <w:p w14:paraId="35B6AAEF" w14:textId="77777777" w:rsidR="008434BD" w:rsidRDefault="008434BD" w:rsidP="00D04AB3">
      <w:pPr>
        <w:ind w:right="14"/>
        <w:rPr>
          <w:i/>
        </w:rPr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 with up to rank 4 CSI</w:t>
      </w:r>
      <w:r>
        <w:rPr>
          <w:rFonts w:hint="eastAsia"/>
        </w:rPr>
        <w:t>.</w:t>
      </w:r>
      <w:r>
        <w:t xml:space="preserve"> The results are provided for 32 non-</w:t>
      </w:r>
      <w:proofErr w:type="spellStart"/>
      <w:r>
        <w:t>precoded</w:t>
      </w:r>
      <w:proofErr w:type="spellEnd"/>
      <w:r>
        <w:t xml:space="preserve"> CSI-RS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proofErr w:type="gramStart"/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proofErr w:type="gramEnd"/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>
        <w:t>(4,4) in the 1</w:t>
      </w:r>
      <w:r w:rsidRPr="005208C9">
        <w:rPr>
          <w:vertAlign w:val="superscript"/>
        </w:rPr>
        <w:t>st</w:t>
      </w:r>
      <w:r>
        <w:t xml:space="preserve"> CSI reporting and </w:t>
      </w:r>
      <w:r w:rsidRPr="009623FC">
        <w:rPr>
          <w:i/>
        </w:rPr>
        <w:t>N</w:t>
      </w:r>
      <w:r w:rsidRPr="009623FC">
        <w:rPr>
          <w:vertAlign w:val="subscript"/>
        </w:rPr>
        <w:t>p</w:t>
      </w:r>
      <w:r>
        <w:t xml:space="preserve"> = 8 </w:t>
      </w:r>
      <w:proofErr w:type="spellStart"/>
      <w:r>
        <w:t>beamformed</w:t>
      </w:r>
      <w:proofErr w:type="spellEnd"/>
      <w:r>
        <w:t xml:space="preserve"> CSI-RS ports in the 2</w:t>
      </w:r>
      <w:r w:rsidRPr="00432F62">
        <w:rPr>
          <w:vertAlign w:val="superscript"/>
        </w:rPr>
        <w:t>nd</w:t>
      </w:r>
      <w:r>
        <w:rPr>
          <w:vertAlign w:val="superscript"/>
        </w:rPr>
        <w:t xml:space="preserve"> </w:t>
      </w:r>
      <w:r>
        <w:rPr>
          <w:lang w:val="pt-BR"/>
        </w:rPr>
        <w:t>CSI reporting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lang w:val="pt-BR"/>
        </w:rPr>
        <w:t xml:space="preserve">periodicity of </w:t>
      </w:r>
      <w:r>
        <w:t>1</w:t>
      </w:r>
      <w:r w:rsidRPr="00432F62">
        <w:rPr>
          <w:vertAlign w:val="superscript"/>
        </w:rPr>
        <w:t>st</w:t>
      </w:r>
      <w:r>
        <w:rPr>
          <w:lang w:val="pt-BR"/>
        </w:rPr>
        <w:t xml:space="preserve"> CSI reporting is 100 ms and that of the </w:t>
      </w:r>
      <w:r>
        <w:t>2</w:t>
      </w:r>
      <w:r w:rsidRPr="00432F62">
        <w:rPr>
          <w:vertAlign w:val="superscript"/>
        </w:rPr>
        <w:t>nd</w:t>
      </w:r>
      <w:r>
        <w:rPr>
          <w:lang w:val="pt-BR"/>
        </w:rPr>
        <w:t xml:space="preserve"> CSI reporting is 5ms. For comparison, one-shot Type I CSI reported every 5ms is considered as reference in this evaluation.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A07AA5">
        <w:t xml:space="preserve">Table </w:t>
      </w:r>
      <w:r w:rsidR="00A07AA5">
        <w:rPr>
          <w:noProof/>
        </w:rPr>
        <w:t>5</w:t>
      </w:r>
      <w:r>
        <w:fldChar w:fldCharType="end"/>
      </w:r>
      <w:r>
        <w:t>. The codebook for the 1</w:t>
      </w:r>
      <w:r w:rsidRPr="005208C9">
        <w:rPr>
          <w:vertAlign w:val="superscript"/>
        </w:rPr>
        <w:t>st</w:t>
      </w:r>
      <w:r>
        <w:t xml:space="preserve"> CSI reporting is the NR Type I CSI codebook with </w:t>
      </w:r>
      <w:r w:rsidRPr="005208C9">
        <w:rPr>
          <w:i/>
        </w:rPr>
        <w:t>L</w:t>
      </w:r>
      <w:r>
        <w:t xml:space="preserve"> = 4, and that for the 2</w:t>
      </w:r>
      <w:r w:rsidRPr="005208C9">
        <w:rPr>
          <w:vertAlign w:val="superscript"/>
        </w:rPr>
        <w:t>nd</w:t>
      </w:r>
      <w:r>
        <w:t xml:space="preserve"> CSI reporting is the LTE Class B, </w:t>
      </w:r>
      <w:r w:rsidRPr="005208C9">
        <w:rPr>
          <w:i/>
        </w:rPr>
        <w:t>K</w:t>
      </w:r>
      <w:r>
        <w:t xml:space="preserve"> = 1 codebook. The performance gains with “Type I CSI” as reference is summarized </w:t>
      </w:r>
      <w:r w:rsidRPr="006F042B">
        <w:t>in</w:t>
      </w:r>
      <w:r>
        <w:t xml:space="preserve"> </w:t>
      </w:r>
      <w:r>
        <w:fldChar w:fldCharType="begin"/>
      </w:r>
      <w:r>
        <w:instrText xml:space="preserve"> REF _Ref458615598 \h </w:instrText>
      </w:r>
      <w:r>
        <w:fldChar w:fldCharType="separate"/>
      </w:r>
      <w:r w:rsidR="00A07AA5">
        <w:t xml:space="preserve">Figure </w:t>
      </w:r>
      <w:r w:rsidR="00A07AA5">
        <w:rPr>
          <w:noProof/>
        </w:rPr>
        <w:t>1</w:t>
      </w:r>
      <w:r>
        <w:fldChar w:fldCharType="end"/>
      </w:r>
      <w:r w:rsidRPr="006F042B">
        <w:t xml:space="preserve">. </w:t>
      </w:r>
    </w:p>
    <w:p w14:paraId="3BC85DFA" w14:textId="77777777" w:rsidR="008434BD" w:rsidRDefault="008434BD" w:rsidP="00D04AB3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35584DC8" wp14:editId="17ACC32E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0CA20C8" w14:textId="77777777" w:rsidR="008434BD" w:rsidRDefault="008434BD" w:rsidP="00D04AB3">
      <w:pPr>
        <w:pStyle w:val="Caption"/>
        <w:jc w:val="center"/>
      </w:pPr>
      <w:bookmarkStart w:id="6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6"/>
      <w:r>
        <w:t>: Performance gain</w:t>
      </w:r>
      <w:r w:rsidRPr="009623FC">
        <w:rPr>
          <w:color w:val="FF0000"/>
        </w:rPr>
        <w:t xml:space="preserve"> </w:t>
      </w:r>
    </w:p>
    <w:p w14:paraId="4852CBE5" w14:textId="75A6763D" w:rsidR="00AC2FC8" w:rsidRDefault="00AC2FC8" w:rsidP="00D04AB3">
      <w:pPr>
        <w:ind w:right="14"/>
      </w:pPr>
      <w:r w:rsidRPr="006F042B">
        <w:t>From these results, we can make the following observation</w:t>
      </w:r>
      <w:r w:rsidR="00683DA5">
        <w:t xml:space="preserve"> and proposal</w:t>
      </w:r>
      <w:r w:rsidRPr="006F042B">
        <w:t>.</w:t>
      </w:r>
    </w:p>
    <w:p w14:paraId="2B64DBF2" w14:textId="77777777" w:rsidR="00AC2FC8" w:rsidRPr="009623FC" w:rsidRDefault="00AC2FC8" w:rsidP="00D04AB3">
      <w:pPr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57569EE4" w14:textId="77777777" w:rsidR="00AC2FC8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311A71B6" w14:textId="77777777" w:rsidR="00AC2FC8" w:rsidRPr="00432F62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 xml:space="preserve">nrestricted </w:t>
      </w:r>
      <w:proofErr w:type="gramStart"/>
      <w:r w:rsidRPr="00C3489C">
        <w:rPr>
          <w:i/>
          <w:color w:val="000000"/>
          <w:kern w:val="24"/>
        </w:rPr>
        <w:t>RI</w:t>
      </w:r>
      <w:r w:rsidRPr="00C3489C">
        <w:rPr>
          <w:i/>
          <w:color w:val="000000"/>
          <w:kern w:val="24"/>
          <w:vertAlign w:val="superscript"/>
        </w:rPr>
        <w:t>(</w:t>
      </w:r>
      <w:proofErr w:type="gramEnd"/>
      <w:r w:rsidRPr="00C3489C">
        <w:rPr>
          <w:i/>
          <w:color w:val="000000"/>
          <w:kern w:val="24"/>
          <w:vertAlign w:val="superscript"/>
        </w:rPr>
        <w:t>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4EC26DDB" w14:textId="77777777" w:rsidR="00AC2FC8" w:rsidRPr="00AC2FC8" w:rsidRDefault="00AC2FC8" w:rsidP="00992C04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lastRenderedPageBreak/>
        <w:t xml:space="preserve">1-bit </w:t>
      </w:r>
      <w:proofErr w:type="gramStart"/>
      <w:r w:rsidRPr="00AC2FC8">
        <w:rPr>
          <w:i/>
        </w:rPr>
        <w:t>RI</w:t>
      </w:r>
      <w:r w:rsidRPr="00AC2FC8">
        <w:rPr>
          <w:i/>
          <w:vertAlign w:val="superscript"/>
        </w:rPr>
        <w:t>(</w:t>
      </w:r>
      <w:proofErr w:type="gramEnd"/>
      <w:r w:rsidRPr="00AC2FC8">
        <w:rPr>
          <w:i/>
          <w:vertAlign w:val="superscript"/>
        </w:rPr>
        <w:t xml:space="preserve">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6E17ED4E" w14:textId="2E28F284" w:rsidR="000F2F67" w:rsidRDefault="00397A26" w:rsidP="00D04AB3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 w:rsidR="008434BD"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</w:t>
      </w:r>
      <w:r w:rsidR="008434BD">
        <w:rPr>
          <w:rFonts w:ascii="Times" w:eastAsia="MS Mincho" w:hAnsi="Times"/>
          <w:i/>
          <w:szCs w:val="24"/>
          <w:lang w:eastAsia="ja-JP"/>
        </w:rPr>
        <w:t xml:space="preserve">LTE </w:t>
      </w:r>
      <w:r>
        <w:rPr>
          <w:rFonts w:ascii="Times" w:eastAsia="MS Mincho" w:hAnsi="Times"/>
          <w:i/>
          <w:szCs w:val="24"/>
          <w:lang w:eastAsia="ja-JP"/>
        </w:rPr>
        <w:t xml:space="preserve">hybrid mechanism 1 with </w:t>
      </w:r>
      <w:r w:rsidR="000F2F67">
        <w:rPr>
          <w:rFonts w:ascii="Times" w:eastAsia="MS Mincho" w:hAnsi="Times"/>
          <w:i/>
          <w:szCs w:val="24"/>
          <w:lang w:eastAsia="ja-JP"/>
        </w:rPr>
        <w:t xml:space="preserve">the following </w:t>
      </w:r>
      <w:proofErr w:type="gramStart"/>
      <w:r w:rsidR="000F2F67" w:rsidRPr="000F2F67">
        <w:rPr>
          <w:rFonts w:ascii="Times" w:eastAsia="MS Mincho" w:hAnsi="Times"/>
          <w:i/>
          <w:szCs w:val="24"/>
          <w:lang w:eastAsia="ja-JP"/>
        </w:rPr>
        <w:t>RI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="000F2F67"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112B558" w14:textId="7B44DE38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</w:t>
      </w:r>
      <w:proofErr w:type="spellStart"/>
      <w:r>
        <w:rPr>
          <w:i/>
        </w:rPr>
        <w:t>beamformed</w:t>
      </w:r>
      <w:proofErr w:type="spellEnd"/>
      <w:r>
        <w:rPr>
          <w:i/>
        </w:rPr>
        <w:t xml:space="preserve"> ports: 0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-bit </w:t>
      </w:r>
      <w:proofErr w:type="gramStart"/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5609BCD5" w14:textId="73EC81C0" w:rsidR="00397A26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proofErr w:type="spellStart"/>
      <w:r>
        <w:rPr>
          <w:i/>
        </w:rPr>
        <w:t>beamformed</w:t>
      </w:r>
      <w:proofErr w:type="spellEnd"/>
      <w:r>
        <w:rPr>
          <w:i/>
        </w:rPr>
        <w:t xml:space="preserve">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1-bit </w:t>
      </w:r>
      <w:proofErr w:type="gramStart"/>
      <w:r w:rsidR="00397A26" w:rsidRPr="000F2F67">
        <w:rPr>
          <w:rFonts w:ascii="Times" w:eastAsia="MS Mincho" w:hAnsi="Times"/>
          <w:i/>
          <w:szCs w:val="24"/>
          <w:lang w:eastAsia="ja-JP"/>
        </w:rPr>
        <w:t>RI</w:t>
      </w:r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2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NR Type I CSI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)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7" w:name="_Ref446598642"/>
      <w:r>
        <w:rPr>
          <w:rFonts w:hint="eastAsia"/>
        </w:rPr>
        <w:t>Conclusions</w:t>
      </w:r>
      <w:bookmarkEnd w:id="7"/>
    </w:p>
    <w:p w14:paraId="40841943" w14:textId="40F40F36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5B035C">
        <w:rPr>
          <w:lang w:eastAsia="ko-KR"/>
        </w:rPr>
        <w:t xml:space="preserve">lower feedback overhead codebook for </w:t>
      </w:r>
      <w:proofErr w:type="spellStart"/>
      <w:r w:rsidR="005B035C">
        <w:rPr>
          <w:lang w:eastAsia="ko-KR"/>
        </w:rPr>
        <w:t>beamformed</w:t>
      </w:r>
      <w:proofErr w:type="spellEnd"/>
      <w:r w:rsidR="005B035C">
        <w:rPr>
          <w:lang w:eastAsia="ko-KR"/>
        </w:rPr>
        <w:t xml:space="preserve"> CSI-RS ports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40D39F6" w14:textId="32485518" w:rsidR="006776B0" w:rsidRDefault="000D1908" w:rsidP="00C84A39">
      <w:pPr>
        <w:pStyle w:val="2222"/>
        <w:spacing w:line="288" w:lineRule="auto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Support LTE Class B, K = 1 codebook for 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2, 4, and 8 ports as the lower feedback overhead codebook for </w:t>
      </w:r>
      <w:proofErr w:type="spellStart"/>
      <w:r>
        <w:rPr>
          <w:i/>
        </w:rPr>
        <w:t>beamformed</w:t>
      </w:r>
      <w:proofErr w:type="spellEnd"/>
      <w:r>
        <w:rPr>
          <w:i/>
        </w:rPr>
        <w:t xml:space="preserve"> CSI-RS ports in NR; codebook for more than 8 ports requires further study</w:t>
      </w:r>
    </w:p>
    <w:p w14:paraId="2ECA2E86" w14:textId="77777777" w:rsidR="006776B0" w:rsidRPr="009623FC" w:rsidRDefault="006776B0" w:rsidP="006776B0">
      <w:pPr>
        <w:spacing w:after="60"/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1D6795D6" w14:textId="77777777" w:rsidR="006776B0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29EBED56" w14:textId="77777777" w:rsidR="006776B0" w:rsidRPr="00432F62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 xml:space="preserve">nrestricted </w:t>
      </w:r>
      <w:proofErr w:type="gramStart"/>
      <w:r w:rsidRPr="00C3489C">
        <w:rPr>
          <w:i/>
          <w:color w:val="000000"/>
          <w:kern w:val="24"/>
        </w:rPr>
        <w:t>RI</w:t>
      </w:r>
      <w:r w:rsidRPr="00C3489C">
        <w:rPr>
          <w:i/>
          <w:color w:val="000000"/>
          <w:kern w:val="24"/>
          <w:vertAlign w:val="superscript"/>
        </w:rPr>
        <w:t>(</w:t>
      </w:r>
      <w:proofErr w:type="gramEnd"/>
      <w:r w:rsidRPr="00C3489C">
        <w:rPr>
          <w:i/>
          <w:color w:val="000000"/>
          <w:kern w:val="24"/>
          <w:vertAlign w:val="superscript"/>
        </w:rPr>
        <w:t>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5AFCD7BA" w14:textId="77777777" w:rsidR="006776B0" w:rsidRPr="00AC2FC8" w:rsidRDefault="006776B0" w:rsidP="00BD7EFD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t xml:space="preserve">1-bit </w:t>
      </w:r>
      <w:proofErr w:type="gramStart"/>
      <w:r w:rsidRPr="00AC2FC8">
        <w:rPr>
          <w:i/>
        </w:rPr>
        <w:t>RI</w:t>
      </w:r>
      <w:r w:rsidRPr="00AC2FC8">
        <w:rPr>
          <w:i/>
          <w:vertAlign w:val="superscript"/>
        </w:rPr>
        <w:t>(</w:t>
      </w:r>
      <w:proofErr w:type="gramEnd"/>
      <w:r w:rsidRPr="00AC2FC8">
        <w:rPr>
          <w:i/>
          <w:vertAlign w:val="superscript"/>
        </w:rPr>
        <w:t xml:space="preserve">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F756E7A" w14:textId="77777777" w:rsidR="000F2F67" w:rsidRDefault="000F2F67" w:rsidP="000F2F67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LTE hybrid mechanism 1 with the following </w:t>
      </w:r>
      <w:proofErr w:type="gramStart"/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71C0A60" w14:textId="77777777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</w:t>
      </w:r>
      <w:proofErr w:type="spellStart"/>
      <w:r>
        <w:rPr>
          <w:i/>
        </w:rPr>
        <w:t>beamformed</w:t>
      </w:r>
      <w:proofErr w:type="spellEnd"/>
      <w:r>
        <w:rPr>
          <w:i/>
        </w:rPr>
        <w:t xml:space="preserve"> ports: 0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-bit </w:t>
      </w:r>
      <w:proofErr w:type="gramStart"/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770E7DEA" w14:textId="3329E6E3" w:rsidR="00C667AC" w:rsidRPr="0010447F" w:rsidRDefault="000F2F67" w:rsidP="0010447F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proofErr w:type="spellStart"/>
      <w:r>
        <w:rPr>
          <w:i/>
        </w:rPr>
        <w:t>beamformed</w:t>
      </w:r>
      <w:proofErr w:type="spellEnd"/>
      <w:r>
        <w:rPr>
          <w:i/>
        </w:rPr>
        <w:t xml:space="preserve">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1-bit </w:t>
      </w:r>
      <w:proofErr w:type="gramStart"/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2 NR Type I CSI)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49999046"/>
      <w:bookmarkStart w:id="9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8"/>
      <w:bookmarkEnd w:id="9"/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0DE7B641" w14:textId="77777777" w:rsidR="00134315" w:rsidRDefault="00134315" w:rsidP="00134315">
      <w:pPr>
        <w:pStyle w:val="Caption"/>
        <w:keepNext/>
        <w:jc w:val="center"/>
      </w:pPr>
      <w:bookmarkStart w:id="10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5</w:t>
      </w:r>
      <w:r>
        <w:fldChar w:fldCharType="end"/>
      </w:r>
      <w:bookmarkEnd w:id="1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134315" w:rsidRPr="00FC3135" w14:paraId="01DE8628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4793B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FB6F03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134315" w:rsidRPr="00FC3135" w14:paraId="57169C8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0CD6B9F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A68A5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(Low load 20% Target RU, Lambda = 2)</w:t>
            </w:r>
          </w:p>
        </w:tc>
      </w:tr>
      <w:tr w:rsidR="00134315" w:rsidRPr="00FC3135" w14:paraId="7A10697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97EB371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CB6C0D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134315" w:rsidRPr="00FC3135" w14:paraId="496FAAA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ABF6D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2A724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134315" w:rsidRPr="00FC3135" w14:paraId="5254A55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F35309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0C5763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134315" w:rsidRPr="00FC3135" w14:paraId="6FCF9EE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5815D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24B5A3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134315" w:rsidRPr="00FC3135" w14:paraId="6EE863B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10F2D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10EF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134315" w:rsidRPr="00FC3135" w14:paraId="1998ECD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447181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674CAE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134315" w:rsidRPr="00FC3135" w14:paraId="1C32F01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AC3B8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7D3A5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134315" w:rsidRPr="00FC3135" w14:paraId="30235394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31AB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180AAC0" w14:textId="77777777" w:rsidR="00134315" w:rsidRPr="009623FC" w:rsidRDefault="00134315" w:rsidP="00814C5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SU, Proportional fair </w:t>
            </w:r>
          </w:p>
        </w:tc>
      </w:tr>
      <w:tr w:rsidR="00134315" w:rsidRPr="00FC3135" w14:paraId="05D285A3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64A27B6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5E24DE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134315" w:rsidRPr="00FC3135" w14:paraId="2C234D0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5D6A0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2BA322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1,2,3,4</w:t>
            </w:r>
          </w:p>
        </w:tc>
      </w:tr>
      <w:tr w:rsidR="00134315" w:rsidRPr="00FC3135" w14:paraId="49EB896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14DC76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E6879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134315" w:rsidRPr="00FC3135" w14:paraId="360D375A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6C0362C6" w14:textId="77777777" w:rsidR="00134315" w:rsidRPr="009623FC" w:rsidRDefault="00134315" w:rsidP="00814C57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58F139C5" w14:textId="255CF119" w:rsidR="00134315" w:rsidRPr="009623FC" w:rsidRDefault="00134315" w:rsidP="00814C57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NR Type I CSI codebook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with </w:t>
            </w:r>
            <w:r w:rsidR="00397A26"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= 4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[2], agreed in [1]</w:t>
            </w:r>
          </w:p>
          <w:p w14:paraId="39420D83" w14:textId="2BC3DE68" w:rsidR="00134315" w:rsidRPr="009623FC" w:rsidRDefault="00134315" w:rsidP="00814C57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lastRenderedPageBreak/>
              <w:t xml:space="preserve">LTE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 </w:t>
            </w:r>
          </w:p>
        </w:tc>
      </w:tr>
    </w:tbl>
    <w:p w14:paraId="2B5CEC5C" w14:textId="2B462190" w:rsidR="00897146" w:rsidRPr="006D409E" w:rsidRDefault="00897146" w:rsidP="0089714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CE31A" w14:textId="77777777" w:rsidR="000D1F3E" w:rsidRDefault="000D1F3E">
      <w:r>
        <w:separator/>
      </w:r>
    </w:p>
  </w:endnote>
  <w:endnote w:type="continuationSeparator" w:id="0">
    <w:p w14:paraId="33BF369C" w14:textId="77777777" w:rsidR="000D1F3E" w:rsidRDefault="000D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2BDD" w14:textId="77777777" w:rsidR="000D1F3E" w:rsidRDefault="000D1F3E">
      <w:r>
        <w:separator/>
      </w:r>
    </w:p>
  </w:footnote>
  <w:footnote w:type="continuationSeparator" w:id="0">
    <w:p w14:paraId="01792BA1" w14:textId="77777777" w:rsidR="000D1F3E" w:rsidRDefault="000D1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325A87" w:rsidRDefault="00325A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0"/>
  </w:num>
  <w:num w:numId="5">
    <w:abstractNumId w:val="2"/>
  </w:num>
  <w:num w:numId="6">
    <w:abstractNumId w:val="12"/>
  </w:num>
  <w:num w:numId="7">
    <w:abstractNumId w:val="18"/>
  </w:num>
  <w:num w:numId="8">
    <w:abstractNumId w:val="21"/>
  </w:num>
  <w:num w:numId="9">
    <w:abstractNumId w:val="17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3"/>
  </w:num>
  <w:num w:numId="15">
    <w:abstractNumId w:val="3"/>
  </w:num>
  <w:num w:numId="16">
    <w:abstractNumId w:val="7"/>
  </w:num>
  <w:num w:numId="17">
    <w:abstractNumId w:val="25"/>
  </w:num>
  <w:num w:numId="18">
    <w:abstractNumId w:val="23"/>
  </w:num>
  <w:num w:numId="19">
    <w:abstractNumId w:val="15"/>
  </w:num>
  <w:num w:numId="20">
    <w:abstractNumId w:val="4"/>
  </w:num>
  <w:num w:numId="21">
    <w:abstractNumId w:val="14"/>
  </w:num>
  <w:num w:numId="22">
    <w:abstractNumId w:val="24"/>
  </w:num>
  <w:num w:numId="23">
    <w:abstractNumId w:val="19"/>
  </w:num>
  <w:num w:numId="24">
    <w:abstractNumId w:val="9"/>
  </w:num>
  <w:num w:numId="25">
    <w:abstractNumId w:val="5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47B8B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34A7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1F3E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47F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7FF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574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C5C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1CE7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35C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725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3DA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4B48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82B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2B0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660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623B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092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2EC4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357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37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2B23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27A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335C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654B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6F9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Type I CSI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F1-474D-8319-EC81FA18171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Unrestricted RI(1)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F1-474D-8319-EC81FA18171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No RI(1)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3F1-474D-8319-EC81FA18171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1-bit RI(1)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3F1-474D-8319-EC81FA18171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12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578DA-38A1-4365-8943-601A8943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5</Pages>
  <Words>1648</Words>
  <Characters>9395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256</cp:revision>
  <cp:lastPrinted>2012-03-15T10:36:00Z</cp:lastPrinted>
  <dcterms:created xsi:type="dcterms:W3CDTF">2017-02-06T19:09:00Z</dcterms:created>
  <dcterms:modified xsi:type="dcterms:W3CDTF">2017-11-16T21:25:00Z</dcterms:modified>
</cp:coreProperties>
</file>